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Jost" w:cs="Jost" w:eastAsia="Jost" w:hAnsi="Jost"/>
          <w:sz w:val="24"/>
          <w:szCs w:val="24"/>
          <w:highlight w:val="white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highlight w:val="white"/>
        </w:rPr>
        <w:drawing>
          <wp:inline distB="114300" distT="114300" distL="114300" distR="114300">
            <wp:extent cx="1929989" cy="740270"/>
            <wp:effectExtent b="0" l="0" r="0" t="0"/>
            <wp:docPr descr="Une image contenant Police, Graphique, logo, texte&#10;&#10;Le contenu généré par l’IA peut être incorrect." id="2" name="image1.jpg"/>
            <a:graphic>
              <a:graphicData uri="http://schemas.openxmlformats.org/drawingml/2006/picture">
                <pic:pic>
                  <pic:nvPicPr>
                    <pic:cNvPr descr="Une image contenant Police, Graphique, logo, texte&#10;&#10;Le contenu généré par l’IA peut être incorrect."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29989" cy="7402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both"/>
        <w:rPr>
          <w:rFonts w:ascii="Jost" w:cs="Jost" w:eastAsia="Jost" w:hAnsi="Jost"/>
          <w:sz w:val="27"/>
          <w:szCs w:val="27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="240" w:lineRule="auto"/>
        <w:jc w:val="center"/>
        <w:rPr>
          <w:rFonts w:ascii="Jost SemiBold" w:cs="Jost SemiBold" w:eastAsia="Jost SemiBold" w:hAnsi="Jost SemiBold"/>
        </w:rPr>
      </w:pPr>
      <w:bookmarkStart w:colFirst="0" w:colLast="0" w:name="_heading=h.p4xs8r31ppaz" w:id="0"/>
      <w:bookmarkEnd w:id="0"/>
      <w:r w:rsidDel="00000000" w:rsidR="00000000" w:rsidRPr="00000000">
        <w:rPr>
          <w:rFonts w:ascii="Jost SemiBold" w:cs="Jost SemiBold" w:eastAsia="Jost SemiBold" w:hAnsi="Jost SemiBold"/>
          <w:rtl w:val="0"/>
        </w:rPr>
        <w:t xml:space="preserve">Kross Studio隆重呈现 </w:t>
      </w:r>
    </w:p>
    <w:p w:rsidR="00000000" w:rsidDel="00000000" w:rsidP="00000000" w:rsidRDefault="00000000" w:rsidRPr="00000000" w14:paraId="00000005">
      <w:pPr>
        <w:pStyle w:val="Heading2"/>
        <w:keepNext w:val="0"/>
        <w:keepLines w:val="0"/>
        <w:spacing w:before="0" w:line="240" w:lineRule="auto"/>
        <w:jc w:val="center"/>
        <w:rPr>
          <w:rFonts w:ascii="Jost SemiBold" w:cs="Jost SemiBold" w:eastAsia="Jost SemiBold" w:hAnsi="Jost SemiBold"/>
        </w:rPr>
      </w:pPr>
      <w:bookmarkStart w:colFirst="0" w:colLast="0" w:name="_heading=h.quq68n9qmtbl" w:id="1"/>
      <w:bookmarkEnd w:id="1"/>
      <w:r w:rsidDel="00000000" w:rsidR="00000000" w:rsidRPr="00000000">
        <w:rPr>
          <w:rFonts w:ascii="Jost SemiBold" w:cs="Jost SemiBold" w:eastAsia="Jost SemiBold" w:hAnsi="Jost SemiBold"/>
          <w:rtl w:val="0"/>
        </w:rPr>
        <w:t xml:space="preserve">MT1: CHRONOMÈTRE TOURBILLON 7 JOURS腕表</w:t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0" w:line="240" w:lineRule="auto"/>
        <w:jc w:val="center"/>
        <w:rPr>
          <w:rFonts w:ascii="Jost" w:cs="Jost" w:eastAsia="Jost" w:hAnsi="Jost"/>
          <w:sz w:val="24"/>
          <w:szCs w:val="24"/>
        </w:rPr>
      </w:pPr>
      <w:bookmarkStart w:colFirst="0" w:colLast="0" w:name="_heading=h.vr8tt2b86l33" w:id="2"/>
      <w:bookmarkEnd w:id="2"/>
      <w:r w:rsidDel="00000000" w:rsidR="00000000" w:rsidRPr="00000000">
        <w:rPr>
          <w:rFonts w:ascii="Jost SemiBold" w:cs="Jost SemiBold" w:eastAsia="Jost SemiBold" w:hAnsi="Jost SemiBold"/>
          <w:rtl w:val="0"/>
        </w:rPr>
        <w:t xml:space="preserve">品牌创始人Marco Tedeschi标志性系列中的首款腕表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sdt>
        <w:sdtPr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sz w:val="24"/>
              <w:szCs w:val="24"/>
              <w:rtl w:val="0"/>
            </w:rPr>
            <w:t xml:space="preserve">2025年4月1日，Kross Studio首次出席日内瓦“钟表与奇迹（Watches &amp; Wonders）”高级钟表展，并在此期间隆重推出专属腕表作品，为全新系列揭开序幕，以此展现品牌创始人</w:t>
          </w:r>
        </w:sdtContent>
      </w:sdt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Marco Tedeschi的个人愿景。</w:t>
      </w:r>
    </w:p>
    <w:p w:rsidR="00000000" w:rsidDel="00000000" w:rsidP="00000000" w:rsidRDefault="00000000" w:rsidRPr="00000000" w14:paraId="00000008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这款非同凡响的作品完全由Kross Studio自主打造，展现制表工艺的至臻境界。腕表内部搭载镂空设计的全新KS 7010 MT机芯，6点钟位置设有经COSC认证的计时陀飞轮。提供令人惊叹的7日动力储存。作品采用流线型44毫米表壳，无表耳，表冠亦不可见，现代美学设计彰显出机芯的视觉与机械之美。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after="240" w:before="240" w:line="240" w:lineRule="auto"/>
        <w:jc w:val="both"/>
        <w:rPr>
          <w:rFonts w:ascii="Jost SemiBold" w:cs="Jost SemiBold" w:eastAsia="Jost SemiBold" w:hAnsi="Jost SemiBold"/>
          <w:color w:val="000000"/>
        </w:rPr>
      </w:pPr>
      <w:bookmarkStart w:colFirst="0" w:colLast="0" w:name="_heading=h.s9pru139n6jv" w:id="3"/>
      <w:bookmarkEnd w:id="3"/>
      <w:r w:rsidDel="00000000" w:rsidR="00000000" w:rsidRPr="00000000">
        <w:rPr>
          <w:rFonts w:ascii="Jost SemiBold" w:cs="Jost SemiBold" w:eastAsia="Jost SemiBold" w:hAnsi="Jost SemiBold"/>
          <w:color w:val="000000"/>
          <w:rtl w:val="0"/>
        </w:rPr>
        <w:t xml:space="preserve">非凡精工</w:t>
      </w:r>
    </w:p>
    <w:p w:rsidR="00000000" w:rsidDel="00000000" w:rsidP="00000000" w:rsidRDefault="00000000" w:rsidRPr="00000000" w14:paraId="0000000A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MT1的核心便是对精湛制表的不懈追求。对于Marco Tedeschi而言，这款腕表不仅配备其标志性的陀飞轮复杂功能，更兼备非同凡响的动力储存和经过认证的精准计时，所有一切，尽在流线型构造中悉数呈现。每一处细节均忠实展现创造者的独到愿景和精髓。</w:t>
      </w:r>
    </w:p>
    <w:p w:rsidR="00000000" w:rsidDel="00000000" w:rsidP="00000000" w:rsidRDefault="00000000" w:rsidRPr="00000000" w14:paraId="0000000B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MT1: Chronomètre Tourbillon 7 Jours腕表采用全新KS 7010 MT机芯提供动力，由Kross Studio完全自主设计、制造、润饰并组装。这款机芯于6点钟位置设有飞行陀飞轮，振频为3赫兹。机芯经过COSC认证，确保计时精准。镂空架构令精妙复杂的机芯一览无遗，为作品纯粹的制表和机械特性锦上添花。</w:t>
      </w:r>
    </w:p>
    <w:p w:rsidR="00000000" w:rsidDel="00000000" w:rsidP="00000000" w:rsidRDefault="00000000" w:rsidRPr="00000000" w14:paraId="0000000C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秉承Kross Studio所有机芯一贯的设计哲学，KS 7010 MT机芯同样呈现创新结构。陀飞轮框架安放就位后，超大尺寸的发条盒几乎占据了主夹板上的所有空间，并延展超过半径，摒弃了中央齿轮。这一创新设计使得作品具备令人惊叹的7日动力储存，各部件也巧妙容纳于紧凑的44毫米表壳中。</w:t>
      </w:r>
    </w:p>
    <w:p w:rsidR="00000000" w:rsidDel="00000000" w:rsidP="00000000" w:rsidRDefault="00000000" w:rsidRPr="00000000" w14:paraId="0000000D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 SemiBold" w:cs="Jost SemiBold" w:eastAsia="Jost SemiBold" w:hAnsi="Jost SemiBold"/>
          <w:sz w:val="28"/>
          <w:szCs w:val="28"/>
          <w:rtl w:val="0"/>
        </w:rPr>
        <w:t xml:space="preserve">精致机械，静谧诠释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在表盘一侧，精心修饰的手工倒角夹板令机芯的镂空结构更显精美，材料和润饰的精致结合则为移动组件增色良多。</w:t>
        <w:br w:type="textWrapping"/>
        <w:t xml:space="preserve">相较之下，表背则呈现简洁静谧的美学魅力，灵感源自日式园林。发条盒夹板点缀名为“Raindrop（雨滴）”的专属装饰性图案，仿若水滴坠入平静睡眠后泛起的层层涟漪。Kross Studio的精湛工艺以及创始人Marco Tedeschi以当代视角重释传统制表技艺的创意灵感在此得以完全呈现。</w:t>
        <w:br w:type="textWrapping"/>
        <w:t xml:space="preserve">精致机械和静谧诠释之间的鲜明对比赋予MT1: Chronomètre Tourbillon 7 Jours腕表独树一帜的非凡辨识度。</w:t>
      </w:r>
    </w:p>
    <w:p w:rsidR="00000000" w:rsidDel="00000000" w:rsidP="00000000" w:rsidRDefault="00000000" w:rsidRPr="00000000" w14:paraId="0000000F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 SemiBold" w:cs="Jost SemiBold" w:eastAsia="Jost SemiBold" w:hAnsi="Jost SemiBold"/>
          <w:sz w:val="28"/>
          <w:szCs w:val="28"/>
          <w:rtl w:val="0"/>
        </w:rPr>
        <w:t xml:space="preserve">创新润饰与材质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表壳采用5级ELI（超低间隙）钛金属精心打造，这种材料是5级钛金属的高纯版本。其氧、氮、碳、铁等杂质含量显著减少，生物相容性大大增强。优雅圆润的缎面修饰工艺，与抛光倒角相辅相成，彰显精致风范。</w:t>
        <w:br w:type="textWrapping"/>
        <w:t xml:space="preserve">主夹板和夹板均采用无铅德银材质制成。其表面融合缎面磨砂和鱼鳞纹修饰工艺，边缘运用精湛拉丝工艺，倒角亦经过手工抛光。深钌色处理使作品整体更上一层楼，呈现出强烈的视觉对比效果。</w:t>
      </w:r>
    </w:p>
    <w:p w:rsidR="00000000" w:rsidDel="00000000" w:rsidP="00000000" w:rsidRDefault="00000000" w:rsidRPr="00000000" w14:paraId="00000011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缎面磨砂的精钢组件与抛光边缘相辅相成，每个轮件都经过镂空和圆形处理，使视觉和谐度和机芯立体感更加鲜明。</w:t>
        <w:br w:type="textWrapping"/>
        <w:t xml:space="preserve">最后，极简风格的表盘搭配喷砂处理黑色蛋白石外缘，并饰以白色刻度，确保清晰易读，进一步彰显纯粹设计。</w:t>
      </w:r>
    </w:p>
    <w:p w:rsidR="00000000" w:rsidDel="00000000" w:rsidP="00000000" w:rsidRDefault="00000000" w:rsidRPr="00000000" w14:paraId="00000012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 SemiBold" w:cs="Jost SemiBold" w:eastAsia="Jost SemiBold" w:hAnsi="Jost SemiBold"/>
          <w:sz w:val="28"/>
          <w:szCs w:val="28"/>
          <w:rtl w:val="0"/>
        </w:rPr>
        <w:t xml:space="preserve">精湛设计与人体工学相辅相成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MT1: Chronomètre Tourbillon 7 Jours腕表的设计初衷旨在于提供非同凡响的感官体验，44毫米圆形表壳更引人注目。完全没有锐利边缘或表耳的超轻设计，使作品与手腕亲密贴合，传递非同寻常的舒适感受。圆弧形蓝宝石玻璃表镜为作品线条赋予流畅美感，表冠则与表背巧妙结合，进一步强化人体工学设计与佩戴感受。</w:t>
      </w:r>
    </w:p>
    <w:p w:rsidR="00000000" w:rsidDel="00000000" w:rsidP="00000000" w:rsidRDefault="00000000" w:rsidRPr="00000000" w14:paraId="00000014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可更换表带配备隐藏式按钮系统，便于轻松即时地演绎个性魅力，便于更换的小牛皮、鳄鱼皮、织物或橡胶表带均配备针扣或折叠式表扣。每处细节均经过精心设计，旨在满足佩戴者的个性需求，提升非凡腕表体验。</w:t>
      </w:r>
    </w:p>
    <w:p w:rsidR="00000000" w:rsidDel="00000000" w:rsidP="00000000" w:rsidRDefault="00000000" w:rsidRPr="00000000" w14:paraId="00000015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 SemiBold" w:cs="Jost SemiBold" w:eastAsia="Jost SemiBold" w:hAnsi="Jost SemiBold"/>
          <w:sz w:val="28"/>
          <w:szCs w:val="28"/>
          <w:rtl w:val="0"/>
        </w:rPr>
        <w:t xml:space="preserve">专属发售，制表宏图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定价68,000瑞士法郎（不含税）的MT1: Chronomètre Tourbillon 7 Jours腕表将通过Kross Studio官方网站及品牌专属零售网络限量发售，数量有限，格外珍罕。</w:t>
      </w:r>
    </w:p>
    <w:p w:rsidR="00000000" w:rsidDel="00000000" w:rsidP="00000000" w:rsidRDefault="00000000" w:rsidRPr="00000000" w14:paraId="00000017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为确立品牌在独立高级制表领域中的非凡地位，MT1: Chronomètre Tourbillon 7 Jours腕表将参加日内瓦钟表大奖（Grand Prix d’Horlogerie de Genève）以及2025–2026年度路易威登腕表大奖（Louis Vuitton Watch Prize）的角逐。</w:t>
      </w:r>
    </w:p>
    <w:p w:rsidR="00000000" w:rsidDel="00000000" w:rsidP="00000000" w:rsidRDefault="00000000" w:rsidRPr="00000000" w14:paraId="00000018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通过MT1: Chronomètre Tourbillon 7 Jours腕表，Marco Tedeschi展现出一种纯粹的现代高级制表愿景，使科技创新与隽永美学合二为一，为未来的非凡作品奠定坚实基础。</w:t>
      </w:r>
    </w:p>
    <w:p w:rsidR="00000000" w:rsidDel="00000000" w:rsidP="00000000" w:rsidRDefault="00000000" w:rsidRPr="00000000" w14:paraId="00000019">
      <w:pPr>
        <w:spacing w:line="240" w:lineRule="auto"/>
        <w:jc w:val="both"/>
        <w:rPr>
          <w:rFonts w:ascii="Jost SemiBold" w:cs="Jost SemiBold" w:eastAsia="Jost SemiBold" w:hAnsi="Jost SemiBold"/>
          <w:color w:val="000000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rPr/>
      </w:pPr>
      <w:bookmarkStart w:colFirst="0" w:colLast="0" w:name="_heading=h.bm8zbjojh70t" w:id="4"/>
      <w:bookmarkEnd w:id="4"/>
      <w:r w:rsidDel="00000000" w:rsidR="00000000" w:rsidRPr="00000000">
        <w:rPr>
          <w:rtl w:val="0"/>
        </w:rPr>
        <w:t xml:space="preserve">关于MARCO TEDESCHI</w:t>
      </w:r>
    </w:p>
    <w:p w:rsidR="00000000" w:rsidDel="00000000" w:rsidP="00000000" w:rsidRDefault="00000000" w:rsidRPr="00000000" w14:paraId="0000001B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作为一名富有远见且充满激情的制表大师，Marco Tedeschi不仅是声名卓著的腕表设计师，也是Kross Studio的创始人兼创意总监。他在高级制表领域拥有超过20年的丰富经验，并曾在多个制表品牌担任要职，负责监督创新和战略项目。</w:t>
      </w:r>
    </w:p>
    <w:p w:rsidR="00000000" w:rsidDel="00000000" w:rsidP="00000000" w:rsidRDefault="00000000" w:rsidRPr="00000000" w14:paraId="0000001C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2020年，他创立了Kross Studio，致力于探索制表行业的全新视野，以大胆方式，将精湛工艺与情感表达注入于每件作品的核心。通过标志性的MT1: Chronomètre Tourbillon 7 Jours腕表系列，他尽情彰显其别具个性且非同凡响的高级制表愿景，令非凡机械工艺与精致隽永美学相得益彰。</w:t>
      </w:r>
    </w:p>
    <w:p w:rsidR="00000000" w:rsidDel="00000000" w:rsidP="00000000" w:rsidRDefault="00000000" w:rsidRPr="00000000" w14:paraId="0000001D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Style w:val="Heading3"/>
        <w:spacing w:after="240" w:before="240" w:line="240" w:lineRule="auto"/>
        <w:jc w:val="both"/>
        <w:rPr/>
      </w:pPr>
      <w:bookmarkStart w:colFirst="0" w:colLast="0" w:name="_heading=h.tqiwwlqhiexv" w:id="5"/>
      <w:bookmarkEnd w:id="5"/>
      <w:r w:rsidDel="00000000" w:rsidR="00000000" w:rsidRPr="00000000">
        <w:rPr>
          <w:rtl w:val="0"/>
        </w:rPr>
        <w:t xml:space="preserve">关于KROSS STUDIO</w:t>
      </w:r>
    </w:p>
    <w:p w:rsidR="00000000" w:rsidDel="00000000" w:rsidP="00000000" w:rsidRDefault="00000000" w:rsidRPr="00000000" w14:paraId="0000001F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Kross Studio由Marco Tedeschi于2020年创立，品牌致力于打造当代复杂功能腕表，力求在遵从制表基本准则的前提下，将造型与功能无缝融合。由此诞生的作品超越了仅用于测量时间的界限。身处传达情感、唤起记忆以及激发想象力的世界或合作中心，Kross Studio是功能性艺术概念当之无愧的体现。凭借瑞士制表厂对设计和生产的完全掌控，我们能够无拘无束的挥洒创造力，打造出不落窠臼且符合高级钟表严苛标准的非凡腕表。在与Warner Bros. Discovery、HBO、DC漫画、孩之宝和卢卡斯影业等行业巨头合作时，Kross Studio将娱乐和流行文化的标志性元素置于其设计的核心。功能性艺术单品令这些专属杰作锦上添花，构成备受追捧的藏家套装。想象力甚至超越腕表作品，还包含座钟、旋转表盒和旅行表盒等非凡配饰，所有作品均倾注了同样的心血，精心打造制作。Kross Studio诚邀您一同探索跨越平凡计时的世界，讲述创新，以及艺术与功能无缝融合的美好故事。</w:t>
      </w:r>
    </w:p>
    <w:p w:rsidR="00000000" w:rsidDel="00000000" w:rsidP="00000000" w:rsidRDefault="00000000" w:rsidRPr="00000000" w14:paraId="00000020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Kross Studio的产品在Ahmed Seddiqi &amp; Sons（阿联酋）、Al Majed（卡塔尔）、Berger and Emwa（墨西哥）、Chronopassion（法国）、Europe Watch（香港和澳门特别行政区）、Pisa（意大利）、Sonraj（巴基斯坦）、Swiss Prestige（台湾地区）、Watches of Switzerland（英国和美国），以及kross-studio.com网站上均有发售。</w:t>
      </w:r>
    </w:p>
    <w:p w:rsidR="00000000" w:rsidDel="00000000" w:rsidP="00000000" w:rsidRDefault="00000000" w:rsidRPr="00000000" w14:paraId="00000021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40" w:before="240" w:line="240" w:lineRule="auto"/>
        <w:jc w:val="both"/>
        <w:rPr>
          <w:rFonts w:ascii="Jost" w:cs="Jost" w:eastAsia="Jost" w:hAnsi="Jost"/>
          <w:sz w:val="24"/>
          <w:szCs w:val="24"/>
        </w:rPr>
      </w:pPr>
      <w:r w:rsidDel="00000000" w:rsidR="00000000" w:rsidRPr="00000000">
        <w:rPr>
          <w:rFonts w:ascii="Jost" w:cs="Jost" w:eastAsia="Jost" w:hAnsi="Jost"/>
          <w:sz w:val="24"/>
          <w:szCs w:val="24"/>
          <w:rtl w:val="0"/>
        </w:rPr>
        <w:t xml:space="preserve">如需新闻资讯、采访或进一步资料，敬请联系：Stéphanie Tedeschi - stephanie@kross-studio.com - +41 79 825 47 71</w:t>
      </w:r>
    </w:p>
    <w:sectPr>
      <w:footerReference r:id="rId8" w:type="default"/>
      <w:pgSz w:h="16834" w:w="11909" w:orient="portrait"/>
      <w:pgMar w:bottom="1440" w:top="170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  <w:font w:name="Jos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Jost SemiBold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3">
    <w:pPr>
      <w:shd w:fill="ffffff" w:val="clear"/>
      <w:spacing w:after="160" w:line="305" w:lineRule="auto"/>
      <w:jc w:val="center"/>
      <w:rPr>
        <w:color w:val="666666"/>
      </w:rPr>
    </w:pPr>
    <w:r w:rsidDel="00000000" w:rsidR="00000000" w:rsidRPr="00000000">
      <w:rPr>
        <w:rFonts w:ascii="Jost" w:cs="Jost" w:eastAsia="Jost" w:hAnsi="Jost"/>
        <w:color w:val="666666"/>
        <w:sz w:val="18"/>
        <w:szCs w:val="18"/>
        <w:rtl w:val="0"/>
      </w:rPr>
      <w:t xml:space="preserve">Kross Studio | media@kross-studio.com | + 41 22 364 14 14 | Route des Avouillons 8, 1196 Gland, Switzerland</w:t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-U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240" w:before="240" w:line="240" w:lineRule="auto"/>
      <w:jc w:val="both"/>
    </w:pPr>
    <w:rPr>
      <w:rFonts w:ascii="Jost SemiBold" w:cs="Jost SemiBold" w:eastAsia="Jost SemiBold" w:hAnsi="Jost SemiBold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itre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paragraph" w:styleId="Titr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ous-titr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En-tte">
    <w:name w:val="header"/>
    <w:basedOn w:val="Normal"/>
    <w:link w:val="En-tteCar"/>
    <w:uiPriority w:val="99"/>
    <w:unhideWhenUsed w:val="1"/>
    <w:rsid w:val="000B6720"/>
    <w:pPr>
      <w:tabs>
        <w:tab w:val="center" w:pos="4536"/>
        <w:tab w:val="right" w:pos="9072"/>
      </w:tabs>
      <w:spacing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0B6720"/>
  </w:style>
  <w:style w:type="paragraph" w:styleId="Pieddepage">
    <w:name w:val="footer"/>
    <w:basedOn w:val="Normal"/>
    <w:link w:val="PieddepageCar"/>
    <w:uiPriority w:val="99"/>
    <w:unhideWhenUsed w:val="1"/>
    <w:rsid w:val="000B6720"/>
    <w:pPr>
      <w:tabs>
        <w:tab w:val="center" w:pos="4536"/>
        <w:tab w:val="right" w:pos="9072"/>
      </w:tabs>
      <w:spacing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0B6720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Jost-regular.ttf"/><Relationship Id="rId2" Type="http://schemas.openxmlformats.org/officeDocument/2006/relationships/font" Target="fonts/Jost-bold.ttf"/><Relationship Id="rId3" Type="http://schemas.openxmlformats.org/officeDocument/2006/relationships/font" Target="fonts/Jost-italic.ttf"/><Relationship Id="rId4" Type="http://schemas.openxmlformats.org/officeDocument/2006/relationships/font" Target="fonts/Jost-boldItalic.ttf"/><Relationship Id="rId5" Type="http://schemas.openxmlformats.org/officeDocument/2006/relationships/font" Target="fonts/JostSemiBold-regular.ttf"/><Relationship Id="rId6" Type="http://schemas.openxmlformats.org/officeDocument/2006/relationships/font" Target="fonts/JostSemiBold-bold.ttf"/><Relationship Id="rId7" Type="http://schemas.openxmlformats.org/officeDocument/2006/relationships/font" Target="fonts/JostSemiBold-italic.ttf"/><Relationship Id="rId8" Type="http://schemas.openxmlformats.org/officeDocument/2006/relationships/font" Target="fonts/JostSemiBol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SimSun"/>
        <a:cs typeface=""/>
      </a:majorFont>
      <a:minorFont>
        <a:latin typeface="Cambria"/>
        <a:ea typeface="SimSun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GU1VNwQDjJ7VCPtm9aC1EW2sIow==">CgMxLjAaHQoBMBIYChYIB0ISEhBBcmlhbCBVbmljb2RlIE1TMg5oLnA0eHM4cjMxcHBhejIOaC5xdXE2OG45cW10YmwyDmgudnI4dHQyYjg2bDMzMg5oLnM5cHJ1MTM5bjZqdjIOaC5ibTh6Ympvamg3MHQyDmgudHFpd3dscWhpZXh2OAByITFXeDFvLTRQY0lQS00wWXlWQ3VUY0NOdG1QWTdna1NyUg==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2025-03-28T09:45:00Z</dcterms:created>
</cp:coreProperties>
</file>